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63FD" w:rsidRPr="00A12C15" w:rsidRDefault="00FA56F9">
      <w:pPr>
        <w:tabs>
          <w:tab w:val="left" w:pos="4536"/>
        </w:tabs>
        <w:rPr>
          <w:rFonts w:ascii="Calibri" w:hAnsi="Calibri"/>
          <w:b/>
          <w:szCs w:val="22"/>
        </w:rPr>
      </w:pPr>
      <w:r>
        <w:rPr>
          <w:rFonts w:ascii="Calibri" w:hAnsi="Calibri"/>
          <w:noProof/>
          <w:lang w:eastAsia="fr-FR"/>
        </w:rPr>
        <w:drawing>
          <wp:inline distT="0" distB="0" distL="0" distR="0">
            <wp:extent cx="1371600" cy="800100"/>
            <wp:effectExtent l="19050" t="0" r="0" b="0"/>
            <wp:docPr id="1" name="Image_x005f_x005f_x005f_x0020_0" descr="LogoFTDA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x005f_x005f_x005f_x0020_0" descr="LogoFTDA_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3FD" w:rsidRPr="00A12C15" w:rsidRDefault="005663FD">
      <w:pPr>
        <w:rPr>
          <w:rFonts w:ascii="Calibri" w:hAnsi="Calibri"/>
          <w:b/>
          <w:szCs w:val="22"/>
        </w:rPr>
      </w:pPr>
      <w:r w:rsidRPr="00A12C15">
        <w:rPr>
          <w:rFonts w:ascii="Calibri" w:hAnsi="Calibri"/>
          <w:b/>
          <w:szCs w:val="22"/>
        </w:rPr>
        <w:t>Direction de l’Intégration-Emploi/Logement</w:t>
      </w:r>
    </w:p>
    <w:p w:rsidR="005663FD" w:rsidRPr="00A12C15" w:rsidRDefault="005663FD">
      <w:pPr>
        <w:tabs>
          <w:tab w:val="left" w:pos="5640"/>
        </w:tabs>
        <w:rPr>
          <w:rFonts w:ascii="Calibri" w:hAnsi="Calibri"/>
          <w:sz w:val="20"/>
          <w:szCs w:val="20"/>
        </w:rPr>
      </w:pPr>
      <w:r w:rsidRPr="00A12C15">
        <w:rPr>
          <w:rFonts w:ascii="Calibri" w:hAnsi="Calibri"/>
          <w:sz w:val="20"/>
          <w:szCs w:val="20"/>
          <w:u w:val="single"/>
        </w:rPr>
        <w:t>Projet national :</w:t>
      </w:r>
      <w:r w:rsidRPr="00A12C15">
        <w:rPr>
          <w:rFonts w:ascii="Calibri" w:hAnsi="Calibri"/>
          <w:sz w:val="20"/>
          <w:szCs w:val="20"/>
        </w:rPr>
        <w:t xml:space="preserve"> Réseau pour l’Emploi et le Logement des Réfugiés – RELOREF </w:t>
      </w:r>
    </w:p>
    <w:p w:rsidR="00F57D40" w:rsidRPr="00A12C15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F57D40" w:rsidRPr="00A12C15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5663FD" w:rsidRPr="00A12C15" w:rsidRDefault="005663FD">
      <w:pPr>
        <w:tabs>
          <w:tab w:val="left" w:pos="5640"/>
        </w:tabs>
        <w:rPr>
          <w:rFonts w:ascii="Calibri" w:hAnsi="Calibri"/>
          <w:sz w:val="18"/>
          <w:szCs w:val="18"/>
        </w:rPr>
      </w:pPr>
    </w:p>
    <w:p w:rsidR="008E15B1" w:rsidRPr="00A12C15" w:rsidRDefault="008E15B1" w:rsidP="008E15B1">
      <w:pPr>
        <w:jc w:val="center"/>
        <w:rPr>
          <w:rFonts w:ascii="Calibri" w:hAnsi="Calibri"/>
          <w:b/>
          <w:bCs/>
          <w:szCs w:val="22"/>
        </w:rPr>
      </w:pPr>
    </w:p>
    <w:p w:rsidR="00D51251" w:rsidRPr="00A12C15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Pr="00A12C15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Pr="00A12C15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  <w:r w:rsidRPr="00A12C15">
        <w:rPr>
          <w:rFonts w:ascii="Calibri" w:hAnsi="Calibri"/>
          <w:b/>
          <w:sz w:val="56"/>
          <w:szCs w:val="56"/>
        </w:rPr>
        <w:t>Boite à outils</w:t>
      </w:r>
    </w:p>
    <w:p w:rsidR="00D51251" w:rsidRPr="00A12C15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A12C15" w:rsidRDefault="00D51251" w:rsidP="00D51251">
      <w:pPr>
        <w:tabs>
          <w:tab w:val="left" w:pos="5640"/>
        </w:tabs>
        <w:jc w:val="center"/>
        <w:rPr>
          <w:rFonts w:ascii="Calibri" w:hAnsi="Calibri"/>
          <w:sz w:val="52"/>
          <w:szCs w:val="52"/>
        </w:rPr>
      </w:pPr>
      <w:r w:rsidRPr="00A12C15">
        <w:rPr>
          <w:rFonts w:ascii="Calibri" w:hAnsi="Calibri"/>
          <w:sz w:val="52"/>
          <w:szCs w:val="52"/>
        </w:rPr>
        <w:t>Kit Ateliers Recherche Emploi Logement</w:t>
      </w:r>
    </w:p>
    <w:p w:rsidR="00D51251" w:rsidRPr="00A12C15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A12C15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A12C15">
        <w:rPr>
          <w:rFonts w:ascii="Calibri" w:hAnsi="Calibri"/>
          <w:sz w:val="56"/>
          <w:szCs w:val="56"/>
        </w:rPr>
        <w:t xml:space="preserve">Atelier </w:t>
      </w:r>
      <w:r w:rsidR="002C54FC" w:rsidRPr="00A12C15">
        <w:rPr>
          <w:rFonts w:ascii="Calibri" w:hAnsi="Calibri"/>
          <w:sz w:val="56"/>
          <w:szCs w:val="56"/>
        </w:rPr>
        <w:t>logement</w:t>
      </w:r>
    </w:p>
    <w:p w:rsidR="00D51251" w:rsidRPr="00A12C15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A12C15">
        <w:rPr>
          <w:rFonts w:ascii="Calibri" w:hAnsi="Calibri"/>
          <w:sz w:val="56"/>
          <w:szCs w:val="56"/>
        </w:rPr>
        <w:t>« </w:t>
      </w:r>
      <w:r w:rsidRPr="00A12C15">
        <w:rPr>
          <w:rFonts w:ascii="Calibri" w:hAnsi="Calibri"/>
          <w:i/>
          <w:sz w:val="56"/>
          <w:szCs w:val="56"/>
        </w:rPr>
        <w:t>Je</w:t>
      </w:r>
      <w:r w:rsidR="002C54FC" w:rsidRPr="00A12C15">
        <w:rPr>
          <w:rFonts w:ascii="Calibri" w:hAnsi="Calibri"/>
          <w:i/>
          <w:sz w:val="56"/>
          <w:szCs w:val="56"/>
        </w:rPr>
        <w:t xml:space="preserve"> </w:t>
      </w:r>
      <w:r w:rsidR="00AD2C8D" w:rsidRPr="00A12C15">
        <w:rPr>
          <w:rFonts w:ascii="Calibri" w:hAnsi="Calibri"/>
          <w:i/>
          <w:sz w:val="56"/>
          <w:szCs w:val="56"/>
        </w:rPr>
        <w:t>cherche un logement dans le parc public</w:t>
      </w:r>
      <w:r w:rsidRPr="00A12C15">
        <w:rPr>
          <w:rFonts w:ascii="Calibri" w:hAnsi="Calibri"/>
          <w:sz w:val="56"/>
          <w:szCs w:val="56"/>
        </w:rPr>
        <w:t>»</w:t>
      </w:r>
    </w:p>
    <w:p w:rsidR="00D51251" w:rsidRPr="00A12C15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  <w:sectPr w:rsidR="00D51251" w:rsidRPr="00A12C15" w:rsidSect="000901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680" w:footer="2324" w:gutter="0"/>
          <w:cols w:space="720"/>
          <w:docGrid w:linePitch="360"/>
        </w:sectPr>
      </w:pPr>
    </w:p>
    <w:p w:rsidR="00AD2C8D" w:rsidRPr="00A12C15" w:rsidRDefault="00AD2C8D" w:rsidP="002C54FC">
      <w:pPr>
        <w:jc w:val="center"/>
        <w:rPr>
          <w:rFonts w:ascii="Calibri" w:hAnsi="Calibri"/>
        </w:rPr>
        <w:sectPr w:rsidR="00AD2C8D" w:rsidRPr="00A12C15" w:rsidSect="002C54FC"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12C15" w:rsidRDefault="00A12C15" w:rsidP="00AD2C8D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A12C15" w:rsidRDefault="00A12C15" w:rsidP="00AD2C8D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A12C15" w:rsidRDefault="00A12C15" w:rsidP="00AD2C8D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A12C15" w:rsidRDefault="00A12C15" w:rsidP="00AD2C8D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A12C15" w:rsidRDefault="00A12C15" w:rsidP="00AD2C8D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AD2C8D" w:rsidRPr="00A12C15" w:rsidRDefault="00AD2C8D" w:rsidP="00AD2C8D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A12C15">
        <w:rPr>
          <w:rFonts w:ascii="Calibri" w:hAnsi="Calibri"/>
          <w:b/>
          <w:sz w:val="28"/>
          <w:szCs w:val="28"/>
          <w:u w:val="single"/>
        </w:rPr>
        <w:t>Évaluation des besoins en matière de logement</w:t>
      </w:r>
    </w:p>
    <w:p w:rsidR="00AD2C8D" w:rsidRPr="00A12C15" w:rsidRDefault="00AD2C8D" w:rsidP="00AD2C8D">
      <w:pPr>
        <w:rPr>
          <w:rFonts w:ascii="Calibri" w:hAnsi="Calibri"/>
        </w:rPr>
      </w:pPr>
    </w:p>
    <w:p w:rsidR="00AD2C8D" w:rsidRDefault="00AD2C8D" w:rsidP="00AD2C8D">
      <w:pPr>
        <w:rPr>
          <w:rFonts w:ascii="Calibri" w:hAnsi="Calibri"/>
          <w:b/>
        </w:rPr>
      </w:pPr>
    </w:p>
    <w:p w:rsidR="00A12C15" w:rsidRPr="00A12C15" w:rsidRDefault="00A12C15" w:rsidP="00AD2C8D">
      <w:pPr>
        <w:rPr>
          <w:rFonts w:ascii="Calibri" w:hAnsi="Calibri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41"/>
        <w:gridCol w:w="2152"/>
        <w:gridCol w:w="2429"/>
      </w:tblGrid>
      <w:tr w:rsidR="00AD2C8D" w:rsidRPr="00A12C15" w:rsidTr="003E578A">
        <w:trPr>
          <w:trHeight w:val="272"/>
        </w:trPr>
        <w:tc>
          <w:tcPr>
            <w:tcW w:w="4741" w:type="dxa"/>
          </w:tcPr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  <w:r w:rsidRPr="00A12C15">
              <w:rPr>
                <w:rFonts w:ascii="Calibri" w:hAnsi="Calibri"/>
              </w:rPr>
              <w:t>Nombre d’adultes</w:t>
            </w:r>
          </w:p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</w:p>
        </w:tc>
        <w:tc>
          <w:tcPr>
            <w:tcW w:w="4581" w:type="dxa"/>
            <w:gridSpan w:val="2"/>
          </w:tcPr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</w:p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</w:p>
        </w:tc>
      </w:tr>
      <w:tr w:rsidR="00AD2C8D" w:rsidRPr="00A12C15" w:rsidTr="003E578A">
        <w:trPr>
          <w:trHeight w:val="289"/>
        </w:trPr>
        <w:tc>
          <w:tcPr>
            <w:tcW w:w="4741" w:type="dxa"/>
          </w:tcPr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  <w:r w:rsidRPr="00A12C15">
              <w:rPr>
                <w:rFonts w:ascii="Calibri" w:hAnsi="Calibri"/>
              </w:rPr>
              <w:t xml:space="preserve">Nombre d’enfants </w:t>
            </w:r>
          </w:p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</w:p>
        </w:tc>
        <w:tc>
          <w:tcPr>
            <w:tcW w:w="4581" w:type="dxa"/>
            <w:gridSpan w:val="2"/>
          </w:tcPr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</w:p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</w:p>
        </w:tc>
      </w:tr>
      <w:tr w:rsidR="00AD2C8D" w:rsidRPr="00A12C15" w:rsidTr="003E578A">
        <w:trPr>
          <w:trHeight w:val="289"/>
        </w:trPr>
        <w:tc>
          <w:tcPr>
            <w:tcW w:w="4741" w:type="dxa"/>
          </w:tcPr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  <w:r w:rsidRPr="00A12C15">
              <w:rPr>
                <w:rFonts w:ascii="Calibri" w:hAnsi="Calibri"/>
              </w:rPr>
              <w:t>Dont</w:t>
            </w:r>
          </w:p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</w:p>
        </w:tc>
        <w:tc>
          <w:tcPr>
            <w:tcW w:w="2152" w:type="dxa"/>
          </w:tcPr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Calibri" w:hAnsi="Calibri"/>
              </w:rPr>
            </w:pPr>
            <w:r w:rsidRPr="00A12C15">
              <w:rPr>
                <w:rFonts w:ascii="Calibri" w:hAnsi="Calibri"/>
              </w:rPr>
              <w:t>Fille(s)</w:t>
            </w:r>
          </w:p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</w:p>
        </w:tc>
        <w:tc>
          <w:tcPr>
            <w:tcW w:w="2429" w:type="dxa"/>
          </w:tcPr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Calibri" w:hAnsi="Calibri"/>
              </w:rPr>
            </w:pPr>
            <w:r w:rsidRPr="00A12C15">
              <w:rPr>
                <w:rFonts w:ascii="Calibri" w:hAnsi="Calibri"/>
              </w:rPr>
              <w:t>Garçon(s)</w:t>
            </w:r>
          </w:p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</w:rPr>
            </w:pPr>
          </w:p>
        </w:tc>
      </w:tr>
      <w:tr w:rsidR="00AD2C8D" w:rsidRPr="00A12C15" w:rsidTr="003E578A">
        <w:trPr>
          <w:trHeight w:val="289"/>
        </w:trPr>
        <w:tc>
          <w:tcPr>
            <w:tcW w:w="4741" w:type="dxa"/>
          </w:tcPr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  <w:b/>
              </w:rPr>
            </w:pPr>
            <w:r w:rsidRPr="00A12C15">
              <w:rPr>
                <w:rFonts w:ascii="Calibri" w:hAnsi="Calibri"/>
                <w:b/>
              </w:rPr>
              <w:t>Total</w:t>
            </w:r>
          </w:p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  <w:b/>
              </w:rPr>
            </w:pPr>
          </w:p>
        </w:tc>
        <w:tc>
          <w:tcPr>
            <w:tcW w:w="4581" w:type="dxa"/>
            <w:gridSpan w:val="2"/>
          </w:tcPr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Calibri" w:hAnsi="Calibri"/>
                <w:b/>
              </w:rPr>
            </w:pPr>
            <w:r w:rsidRPr="00A12C15">
              <w:rPr>
                <w:rFonts w:ascii="Calibri" w:hAnsi="Calibri"/>
                <w:b/>
              </w:rPr>
              <w:t>Personnes</w:t>
            </w:r>
          </w:p>
          <w:p w:rsidR="00AD2C8D" w:rsidRPr="00A12C15" w:rsidRDefault="00AD2C8D" w:rsidP="003E5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  <w:b/>
              </w:rPr>
            </w:pPr>
          </w:p>
        </w:tc>
      </w:tr>
    </w:tbl>
    <w:p w:rsidR="00AD2C8D" w:rsidRPr="00A12C15" w:rsidRDefault="00AD2C8D" w:rsidP="00AD2C8D">
      <w:pPr>
        <w:rPr>
          <w:rFonts w:ascii="Calibri" w:hAnsi="Calibri"/>
        </w:rPr>
      </w:pPr>
    </w:p>
    <w:p w:rsidR="00AD2C8D" w:rsidRPr="00A12C15" w:rsidRDefault="00AD2C8D" w:rsidP="00AD2C8D">
      <w:pPr>
        <w:rPr>
          <w:rFonts w:ascii="Calibri" w:hAnsi="Calibri"/>
        </w:rPr>
      </w:pPr>
      <w:r w:rsidRPr="00A12C15">
        <w:rPr>
          <w:rFonts w:ascii="Calibri" w:hAnsi="Calibri"/>
          <w:b/>
        </w:rPr>
        <w:t>J’ai besoin de ………………..… pièces</w:t>
      </w:r>
      <w:r w:rsidRPr="00A12C15">
        <w:rPr>
          <w:rFonts w:ascii="Calibri" w:hAnsi="Calibri"/>
        </w:rPr>
        <w:t>. (Ne pas oublier de compter une pièce commune). En général, on estime que les enfants de sexe différent bénéficient de chambres séparées.</w:t>
      </w:r>
    </w:p>
    <w:p w:rsidR="00AD2C8D" w:rsidRPr="00A12C15" w:rsidRDefault="00AD2C8D" w:rsidP="00AD2C8D">
      <w:pPr>
        <w:rPr>
          <w:rFonts w:ascii="Calibri" w:hAnsi="Calibri"/>
        </w:rPr>
      </w:pPr>
    </w:p>
    <w:p w:rsidR="00AD2C8D" w:rsidRPr="00A12C15" w:rsidRDefault="00AD2C8D" w:rsidP="00AD2C8D">
      <w:pPr>
        <w:rPr>
          <w:rFonts w:ascii="Calibri" w:hAnsi="Calibri"/>
        </w:rPr>
      </w:pPr>
      <w:r w:rsidRPr="00A12C15">
        <w:rPr>
          <w:rFonts w:ascii="Calibri" w:hAnsi="Calibri"/>
        </w:rPr>
        <w:t>Je travaille à :</w:t>
      </w:r>
      <w:r w:rsidRPr="00A12C15">
        <w:rPr>
          <w:rFonts w:ascii="Calibri" w:hAnsi="Calibri"/>
        </w:rPr>
        <w:tab/>
      </w:r>
      <w:r w:rsidRPr="00A12C15">
        <w:rPr>
          <w:rFonts w:ascii="Calibri" w:hAnsi="Calibri"/>
        </w:rPr>
        <w:tab/>
      </w:r>
      <w:r w:rsidRPr="00A12C15">
        <w:rPr>
          <w:rFonts w:ascii="Calibri" w:hAnsi="Calibri"/>
        </w:rPr>
        <w:tab/>
        <w:t>………………………………….</w:t>
      </w:r>
    </w:p>
    <w:p w:rsidR="00AD2C8D" w:rsidRPr="00A12C15" w:rsidRDefault="00AD2C8D" w:rsidP="00AD2C8D">
      <w:pPr>
        <w:rPr>
          <w:rFonts w:ascii="Calibri" w:hAnsi="Calibri"/>
        </w:rPr>
      </w:pPr>
      <w:r w:rsidRPr="00A12C15">
        <w:rPr>
          <w:rFonts w:ascii="Calibri" w:hAnsi="Calibri"/>
        </w:rPr>
        <w:t xml:space="preserve">Mon conjoint travaille à : </w:t>
      </w:r>
      <w:r w:rsidRPr="00A12C15">
        <w:rPr>
          <w:rFonts w:ascii="Calibri" w:hAnsi="Calibri"/>
        </w:rPr>
        <w:tab/>
        <w:t>………………………………….</w:t>
      </w:r>
    </w:p>
    <w:p w:rsidR="00AD2C8D" w:rsidRPr="00A12C15" w:rsidRDefault="00AD2C8D" w:rsidP="00AD2C8D">
      <w:pPr>
        <w:rPr>
          <w:rFonts w:ascii="Calibri" w:hAnsi="Calibri"/>
        </w:rPr>
      </w:pPr>
    </w:p>
    <w:p w:rsidR="00A12C15" w:rsidRDefault="00AD2C8D" w:rsidP="00AD2C8D">
      <w:pPr>
        <w:rPr>
          <w:rFonts w:ascii="Calibri" w:hAnsi="Calibri"/>
        </w:rPr>
      </w:pPr>
      <w:r w:rsidRPr="00A12C15">
        <w:rPr>
          <w:rFonts w:ascii="Calibri" w:hAnsi="Calibri"/>
          <w:b/>
        </w:rPr>
        <w:t>Les communes accessibles par rapport à nos lieux de travail sont</w:t>
      </w:r>
      <w:r w:rsidRPr="00A12C15">
        <w:rPr>
          <w:rFonts w:ascii="Calibri" w:hAnsi="Calibri"/>
        </w:rPr>
        <w:t> : …………………………………………</w:t>
      </w:r>
      <w:r w:rsidR="00A12C15">
        <w:rPr>
          <w:rFonts w:ascii="Calibri" w:hAnsi="Calibri"/>
        </w:rPr>
        <w:t>…….</w:t>
      </w:r>
    </w:p>
    <w:p w:rsidR="00AD2C8D" w:rsidRPr="00A12C15" w:rsidRDefault="00A12C15" w:rsidP="00AD2C8D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D2C8D" w:rsidRPr="00A12C15" w:rsidRDefault="00AD2C8D" w:rsidP="00AD2C8D">
      <w:pPr>
        <w:rPr>
          <w:rFonts w:ascii="Calibri" w:hAnsi="Calibri"/>
        </w:rPr>
      </w:pPr>
    </w:p>
    <w:p w:rsidR="00AD2C8D" w:rsidRPr="00A12C15" w:rsidRDefault="00AD2C8D" w:rsidP="00AD2C8D">
      <w:pPr>
        <w:rPr>
          <w:rFonts w:ascii="Calibri" w:hAnsi="Calibri"/>
        </w:rPr>
      </w:pPr>
      <w:r w:rsidRPr="00A12C15">
        <w:rPr>
          <w:rFonts w:ascii="Calibri" w:hAnsi="Calibri"/>
          <w:b/>
        </w:rPr>
        <w:t>Un membre de mon foyer  a des difficultés de mobilité nécessitant un logement adapté</w:t>
      </w:r>
      <w:r w:rsidR="00A12C15">
        <w:rPr>
          <w:rFonts w:ascii="Calibri" w:hAnsi="Calibri"/>
          <w:b/>
        </w:rPr>
        <w:t xml:space="preserve"> (handicap)</w:t>
      </w:r>
      <w:r w:rsidRPr="00A12C15">
        <w:rPr>
          <w:rFonts w:ascii="Calibri" w:hAnsi="Calibri"/>
        </w:rPr>
        <w:t xml:space="preserve"> : </w:t>
      </w:r>
    </w:p>
    <w:p w:rsidR="00AD2C8D" w:rsidRPr="00A12C15" w:rsidRDefault="00AD2C8D" w:rsidP="00AD2C8D">
      <w:pPr>
        <w:numPr>
          <w:ilvl w:val="0"/>
          <w:numId w:val="5"/>
        </w:numPr>
        <w:suppressAutoHyphens w:val="0"/>
        <w:jc w:val="left"/>
        <w:rPr>
          <w:rFonts w:ascii="Calibri" w:hAnsi="Calibri"/>
        </w:rPr>
      </w:pPr>
      <w:r w:rsidRPr="00A12C15">
        <w:rPr>
          <w:rFonts w:ascii="Calibri" w:hAnsi="Calibri"/>
        </w:rPr>
        <w:t>Oui</w:t>
      </w:r>
    </w:p>
    <w:p w:rsidR="00AD2C8D" w:rsidRPr="00A12C15" w:rsidRDefault="00AD2C8D" w:rsidP="00AD2C8D">
      <w:pPr>
        <w:numPr>
          <w:ilvl w:val="0"/>
          <w:numId w:val="5"/>
        </w:numPr>
        <w:suppressAutoHyphens w:val="0"/>
        <w:jc w:val="left"/>
        <w:rPr>
          <w:rFonts w:ascii="Calibri" w:hAnsi="Calibri"/>
        </w:rPr>
      </w:pPr>
      <w:r w:rsidRPr="00A12C15">
        <w:rPr>
          <w:rFonts w:ascii="Calibri" w:hAnsi="Calibri"/>
        </w:rPr>
        <w:t>Non</w:t>
      </w:r>
    </w:p>
    <w:p w:rsidR="00AD2C8D" w:rsidRPr="00A12C15" w:rsidRDefault="00AD2C8D" w:rsidP="00AD2C8D">
      <w:pPr>
        <w:numPr>
          <w:ilvl w:val="0"/>
          <w:numId w:val="5"/>
        </w:numPr>
        <w:suppressAutoHyphens w:val="0"/>
        <w:jc w:val="left"/>
        <w:rPr>
          <w:rFonts w:ascii="Calibri" w:hAnsi="Calibri"/>
        </w:rPr>
      </w:pPr>
      <w:r w:rsidRPr="00A12C15">
        <w:rPr>
          <w:rFonts w:ascii="Calibri" w:hAnsi="Calibri"/>
        </w:rPr>
        <w:t>NC</w:t>
      </w:r>
    </w:p>
    <w:p w:rsidR="00D51251" w:rsidRPr="00A12C15" w:rsidRDefault="00D51251" w:rsidP="002C54FC">
      <w:pPr>
        <w:jc w:val="center"/>
        <w:rPr>
          <w:rFonts w:ascii="Calibri" w:hAnsi="Calibri"/>
        </w:rPr>
      </w:pPr>
    </w:p>
    <w:sectPr w:rsidR="00D51251" w:rsidRPr="00A12C15" w:rsidSect="00AD2C8D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246" w:rsidRDefault="00905246" w:rsidP="000901AB">
      <w:r>
        <w:separator/>
      </w:r>
    </w:p>
  </w:endnote>
  <w:endnote w:type="continuationSeparator" w:id="1">
    <w:p w:rsidR="00905246" w:rsidRDefault="00905246" w:rsidP="00090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84" w:rsidRDefault="00380E8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A3" w:rsidRDefault="009579A3" w:rsidP="009579A3">
    <w:pPr>
      <w:tabs>
        <w:tab w:val="left" w:pos="1627"/>
      </w:tabs>
      <w:jc w:val="center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>* Cette boite à outils a été réalisée dans le cadre du projet national Reloref  et bénéficie du soutien du :</w:t>
    </w:r>
  </w:p>
  <w:p w:rsidR="00D51251" w:rsidRDefault="00FA56F9">
    <w:pPr>
      <w:pStyle w:val="Pieddepage"/>
    </w:pPr>
    <w:r>
      <w:rPr>
        <w:rFonts w:ascii="Times New Roman" w:hAnsi="Times New Roman"/>
        <w:noProof/>
        <w:sz w:val="24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3562350</wp:posOffset>
          </wp:positionH>
          <wp:positionV relativeFrom="paragraph">
            <wp:posOffset>171450</wp:posOffset>
          </wp:positionV>
          <wp:extent cx="723900" cy="933450"/>
          <wp:effectExtent l="19050" t="0" r="0" b="0"/>
          <wp:wrapTopAndBottom/>
          <wp:docPr id="9" name="Image 2" descr="Ministère de l'Interie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inistère de l'Interie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51251"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4.25pt;margin-top:4.9pt;width:170.15pt;height:107.9pt;z-index:-251659264;mso-wrap-distance-left:9.05pt;mso-wrap-distance-right:9.05pt;mso-position-horizontal-relative:text;mso-position-vertical-relative:text" wrapcoords="0 0" stroked="f">
          <v:fill opacity="0" color2="black"/>
          <v:textbox style="mso-next-textbox:#_x0000_s2050" inset="0,0,0,0">
            <w:txbxContent>
              <w:p w:rsidR="00D51251" w:rsidRDefault="00D51251" w:rsidP="000901AB">
                <w:pPr>
                  <w:jc w:val="center"/>
                  <w:rPr>
                    <w:sz w:val="16"/>
                    <w:szCs w:val="16"/>
                    <w:lang w:val="fr-FR"/>
                  </w:rPr>
                </w:pPr>
              </w:p>
              <w:p w:rsidR="00D51251" w:rsidRDefault="00FA56F9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1066800" cy="762000"/>
                      <wp:effectExtent l="19050" t="0" r="0" b="0"/>
                      <wp:docPr id="2" name="Imag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668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51251" w:rsidRDefault="00D51251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rFonts w:ascii="Calibri" w:hAnsi="Calibri"/>
                    <w:b/>
                    <w:sz w:val="20"/>
                    <w:szCs w:val="20"/>
                  </w:rPr>
                  <w:t xml:space="preserve">Fonds Européen pour les Réfugiés </w:t>
                </w:r>
              </w:p>
            </w:txbxContent>
          </v:textbox>
          <w10:wrap type="tight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84" w:rsidRDefault="00380E84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FC" w:rsidRDefault="002C54F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246" w:rsidRDefault="00905246" w:rsidP="000901AB">
      <w:r>
        <w:separator/>
      </w:r>
    </w:p>
  </w:footnote>
  <w:footnote w:type="continuationSeparator" w:id="1">
    <w:p w:rsidR="00905246" w:rsidRDefault="00905246" w:rsidP="00090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84" w:rsidRDefault="00380E8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84" w:rsidRDefault="00380E8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84" w:rsidRDefault="00380E8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102"/>
    <w:multiLevelType w:val="hybridMultilevel"/>
    <w:tmpl w:val="8FB0C582"/>
    <w:lvl w:ilvl="0" w:tplc="4C3AB9E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1B0A"/>
    <w:multiLevelType w:val="hybridMultilevel"/>
    <w:tmpl w:val="EF9E12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72949"/>
    <w:multiLevelType w:val="hybridMultilevel"/>
    <w:tmpl w:val="FB22E3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3C76C9"/>
    <w:multiLevelType w:val="hybridMultilevel"/>
    <w:tmpl w:val="8F30A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C07A6"/>
    <w:multiLevelType w:val="hybridMultilevel"/>
    <w:tmpl w:val="CFD00078"/>
    <w:lvl w:ilvl="0" w:tplc="0824869A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11C40"/>
    <w:rsid w:val="000228D9"/>
    <w:rsid w:val="000901AB"/>
    <w:rsid w:val="000D0D31"/>
    <w:rsid w:val="001D16BF"/>
    <w:rsid w:val="00214E6A"/>
    <w:rsid w:val="002B08C3"/>
    <w:rsid w:val="002C54FC"/>
    <w:rsid w:val="002E7017"/>
    <w:rsid w:val="00380E84"/>
    <w:rsid w:val="003E578A"/>
    <w:rsid w:val="004726CD"/>
    <w:rsid w:val="004978DE"/>
    <w:rsid w:val="00512512"/>
    <w:rsid w:val="005663FD"/>
    <w:rsid w:val="00611C40"/>
    <w:rsid w:val="00855F41"/>
    <w:rsid w:val="008E15B1"/>
    <w:rsid w:val="00905246"/>
    <w:rsid w:val="009579A3"/>
    <w:rsid w:val="009E3CFF"/>
    <w:rsid w:val="00A12C15"/>
    <w:rsid w:val="00AC2D63"/>
    <w:rsid w:val="00AD2C8D"/>
    <w:rsid w:val="00B63146"/>
    <w:rsid w:val="00D51251"/>
    <w:rsid w:val="00DE25D1"/>
    <w:rsid w:val="00E27E83"/>
    <w:rsid w:val="00F57D40"/>
    <w:rsid w:val="00F618FB"/>
    <w:rsid w:val="00FA56F9"/>
    <w:rsid w:val="00FC0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Policepardfaut1">
    <w:name w:val="Police par défaut1"/>
  </w:style>
  <w:style w:type="character" w:customStyle="1" w:styleId="CarCar3">
    <w:name w:val=" Car Car3"/>
    <w:basedOn w:val="Policepardfaut1"/>
    <w:rPr>
      <w:rFonts w:ascii="Book Antiqua" w:hAnsi="Book Antiqua"/>
      <w:sz w:val="22"/>
      <w:szCs w:val="24"/>
      <w:lang w:val="fr-FR" w:eastAsia="ar-SA" w:bidi="ar-SA"/>
    </w:rPr>
  </w:style>
  <w:style w:type="character" w:styleId="Lienhypertexte">
    <w:name w:val="Hyperlink"/>
    <w:basedOn w:val="Policepardfaut1"/>
    <w:rPr>
      <w:color w:val="0000FF"/>
      <w:u w:val="single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uiPriority w:val="99"/>
    <w:qFormat/>
    <w:rsid w:val="008E15B1"/>
    <w:pPr>
      <w:suppressAutoHyphens w:val="0"/>
      <w:ind w:left="720"/>
      <w:contextualSpacing/>
      <w:jc w:val="left"/>
    </w:pPr>
    <w:rPr>
      <w:rFonts w:ascii="Times New Roman" w:hAnsi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512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0901AB"/>
    <w:rPr>
      <w:rFonts w:ascii="Book Antiqua" w:hAnsi="Book Antiqua"/>
      <w:sz w:val="22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01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01AB"/>
    <w:rPr>
      <w:rFonts w:ascii="Tahoma" w:hAnsi="Tahoma" w:cs="Tahoma"/>
      <w:sz w:val="16"/>
      <w:szCs w:val="16"/>
      <w:lang w:eastAsia="ar-SA"/>
    </w:rPr>
  </w:style>
  <w:style w:type="paragraph" w:styleId="Sansinterligne">
    <w:name w:val="No Spacing"/>
    <w:uiPriority w:val="1"/>
    <w:qFormat/>
    <w:rsid w:val="002C54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24EF7-4D7A-41E8-9AB8-17F28795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N/REF : DIEL/RELOREF/FM/2011- </vt:lpstr>
    </vt:vector>
  </TitlesOfParts>
  <Company>France Terre d'Asile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N/REF : DIEL/RELOREF/FM/2011-</dc:title>
  <dc:creator>Chloé Ledoux</dc:creator>
  <cp:lastModifiedBy>cledoux</cp:lastModifiedBy>
  <cp:revision>2</cp:revision>
  <cp:lastPrinted>2010-12-22T08:26:00Z</cp:lastPrinted>
  <dcterms:created xsi:type="dcterms:W3CDTF">2016-01-20T14:51:00Z</dcterms:created>
  <dcterms:modified xsi:type="dcterms:W3CDTF">2016-01-20T14:51:00Z</dcterms:modified>
</cp:coreProperties>
</file>